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9F" w:rsidRPr="00E74ED1" w:rsidRDefault="007A199F" w:rsidP="00E74ED1">
      <w:pPr>
        <w:shd w:val="clear" w:color="auto" w:fill="FFFFFF"/>
        <w:spacing w:after="0" w:line="290" w:lineRule="atLeast"/>
        <w:ind w:firstLine="540"/>
        <w:jc w:val="both"/>
        <w:rPr>
          <w:rFonts w:ascii="Times New Roman" w:eastAsia="Times New Roman" w:hAnsi="Times New Roman" w:cs="Times New Roman"/>
          <w:lang w:eastAsia="ru-RU"/>
        </w:rPr>
      </w:pPr>
    </w:p>
    <w:p w:rsidR="00C30248" w:rsidRDefault="00DD3A7D" w:rsidP="00E74ED1">
      <w:pPr>
        <w:shd w:val="clear" w:color="auto" w:fill="FFFFFF"/>
        <w:spacing w:after="0" w:line="290" w:lineRule="atLeast"/>
        <w:ind w:firstLine="540"/>
        <w:jc w:val="center"/>
        <w:rPr>
          <w:rFonts w:ascii="Times New Roman" w:eastAsia="Calibri" w:hAnsi="Times New Roman" w:cs="Times New Roman"/>
          <w:b/>
        </w:rPr>
      </w:pPr>
      <w:r w:rsidRPr="00E74ED1">
        <w:rPr>
          <w:rFonts w:ascii="Times New Roman" w:eastAsia="Times New Roman" w:hAnsi="Times New Roman" w:cs="Times New Roman"/>
          <w:b/>
          <w:lang w:eastAsia="ru-RU"/>
        </w:rPr>
        <w:t xml:space="preserve">Извещение о </w:t>
      </w:r>
      <w:r w:rsidR="008948AD" w:rsidRPr="00E74ED1">
        <w:rPr>
          <w:rFonts w:ascii="Times New Roman" w:eastAsia="Times New Roman" w:hAnsi="Times New Roman" w:cs="Times New Roman"/>
          <w:b/>
          <w:lang w:eastAsia="ru-RU"/>
        </w:rPr>
        <w:t xml:space="preserve">намерении </w:t>
      </w:r>
      <w:r w:rsidR="00880607">
        <w:rPr>
          <w:rFonts w:ascii="Times New Roman" w:eastAsia="Calibri" w:hAnsi="Times New Roman" w:cs="Times New Roman"/>
          <w:b/>
        </w:rPr>
        <w:t>АО «</w:t>
      </w:r>
      <w:proofErr w:type="spellStart"/>
      <w:r w:rsidR="00880607">
        <w:rPr>
          <w:rFonts w:ascii="Times New Roman" w:eastAsia="Calibri" w:hAnsi="Times New Roman" w:cs="Times New Roman"/>
          <w:b/>
        </w:rPr>
        <w:t>Сибнефтемаш</w:t>
      </w:r>
      <w:proofErr w:type="spellEnd"/>
      <w:r w:rsidR="008948AD" w:rsidRPr="00E74ED1">
        <w:rPr>
          <w:rFonts w:ascii="Times New Roman" w:eastAsia="Calibri" w:hAnsi="Times New Roman" w:cs="Times New Roman"/>
          <w:b/>
        </w:rPr>
        <w:t xml:space="preserve">» </w:t>
      </w:r>
    </w:p>
    <w:p w:rsidR="007A199F" w:rsidRPr="00E74ED1" w:rsidRDefault="008948AD" w:rsidP="00E74ED1">
      <w:pPr>
        <w:shd w:val="clear" w:color="auto" w:fill="FFFFFF"/>
        <w:spacing w:after="0" w:line="290" w:lineRule="atLeast"/>
        <w:ind w:firstLine="540"/>
        <w:jc w:val="center"/>
        <w:rPr>
          <w:rFonts w:ascii="Times New Roman" w:eastAsia="Times New Roman" w:hAnsi="Times New Roman" w:cs="Times New Roman"/>
          <w:b/>
          <w:lang w:eastAsia="ru-RU"/>
        </w:rPr>
      </w:pPr>
      <w:r w:rsidRPr="00E74ED1">
        <w:rPr>
          <w:rFonts w:ascii="Times New Roman" w:eastAsia="Times New Roman" w:hAnsi="Times New Roman" w:cs="Times New Roman"/>
          <w:b/>
          <w:lang w:eastAsia="ru-RU"/>
        </w:rPr>
        <w:t>заключения</w:t>
      </w:r>
      <w:r w:rsidR="00880607">
        <w:rPr>
          <w:rFonts w:ascii="Times New Roman" w:eastAsia="Times New Roman" w:hAnsi="Times New Roman" w:cs="Times New Roman"/>
          <w:b/>
          <w:lang w:eastAsia="ru-RU"/>
        </w:rPr>
        <w:t xml:space="preserve"> сделки</w:t>
      </w:r>
      <w:r w:rsidR="00A07F2E">
        <w:rPr>
          <w:rFonts w:ascii="Times New Roman" w:eastAsia="Times New Roman" w:hAnsi="Times New Roman" w:cs="Times New Roman"/>
          <w:b/>
          <w:lang w:eastAsia="ru-RU"/>
        </w:rPr>
        <w:t>, в совершении которой</w:t>
      </w:r>
      <w:r w:rsidR="00DD3A7D" w:rsidRPr="00E74ED1">
        <w:rPr>
          <w:rFonts w:ascii="Times New Roman" w:eastAsia="Times New Roman" w:hAnsi="Times New Roman" w:cs="Times New Roman"/>
          <w:b/>
          <w:lang w:eastAsia="ru-RU"/>
        </w:rPr>
        <w:t xml:space="preserve"> имеется заинтересованность</w:t>
      </w:r>
    </w:p>
    <w:p w:rsidR="007A199F" w:rsidRPr="00E74ED1" w:rsidRDefault="007A199F" w:rsidP="00E74ED1">
      <w:pPr>
        <w:shd w:val="clear" w:color="auto" w:fill="FFFFFF"/>
        <w:spacing w:after="0" w:line="290" w:lineRule="atLeast"/>
        <w:ind w:firstLine="540"/>
        <w:jc w:val="center"/>
        <w:rPr>
          <w:rFonts w:ascii="Times New Roman" w:eastAsia="Times New Roman" w:hAnsi="Times New Roman" w:cs="Times New Roman"/>
          <w:lang w:eastAsia="ru-RU"/>
        </w:rPr>
      </w:pPr>
    </w:p>
    <w:p w:rsidR="00E74ED1" w:rsidRPr="00E74ED1" w:rsidRDefault="00E74ED1" w:rsidP="00E74ED1">
      <w:pPr>
        <w:jc w:val="center"/>
        <w:rPr>
          <w:rFonts w:ascii="Times New Roman" w:hAnsi="Times New Roman" w:cs="Times New Roman"/>
          <w:b/>
          <w:bCs/>
          <w:lang w:eastAsia="ru-RU"/>
        </w:rPr>
      </w:pPr>
      <w:r w:rsidRPr="00E74ED1">
        <w:rPr>
          <w:rFonts w:ascii="Times New Roman" w:hAnsi="Times New Roman" w:cs="Times New Roman"/>
          <w:b/>
          <w:bCs/>
          <w:lang w:eastAsia="ru-RU"/>
        </w:rPr>
        <w:t>У</w:t>
      </w:r>
      <w:r w:rsidR="00A07F2E">
        <w:rPr>
          <w:rFonts w:ascii="Times New Roman" w:hAnsi="Times New Roman" w:cs="Times New Roman"/>
          <w:b/>
          <w:bCs/>
          <w:lang w:eastAsia="ru-RU"/>
        </w:rPr>
        <w:t>важаемые акционеры АО «</w:t>
      </w:r>
      <w:proofErr w:type="spellStart"/>
      <w:r w:rsidR="00A07F2E">
        <w:rPr>
          <w:rFonts w:ascii="Times New Roman" w:hAnsi="Times New Roman" w:cs="Times New Roman"/>
          <w:b/>
          <w:bCs/>
          <w:lang w:eastAsia="ru-RU"/>
        </w:rPr>
        <w:t>Сибнефтемаш</w:t>
      </w:r>
      <w:proofErr w:type="spellEnd"/>
      <w:r w:rsidRPr="00E74ED1">
        <w:rPr>
          <w:rFonts w:ascii="Times New Roman" w:hAnsi="Times New Roman" w:cs="Times New Roman"/>
          <w:b/>
          <w:bCs/>
          <w:lang w:eastAsia="ru-RU"/>
        </w:rPr>
        <w:t>»!</w:t>
      </w:r>
    </w:p>
    <w:p w:rsidR="00E74ED1" w:rsidRPr="00E74ED1" w:rsidRDefault="00E74ED1" w:rsidP="00E74ED1">
      <w:pPr>
        <w:ind w:firstLine="708"/>
        <w:jc w:val="both"/>
        <w:rPr>
          <w:rFonts w:ascii="Times New Roman" w:hAnsi="Times New Roman" w:cs="Times New Roman"/>
        </w:rPr>
      </w:pPr>
      <w:r w:rsidRPr="00E74ED1">
        <w:rPr>
          <w:rFonts w:ascii="Times New Roman" w:hAnsi="Times New Roman" w:cs="Times New Roman"/>
        </w:rPr>
        <w:t>Во исполнение п.1.1. ст.81 Федерального закона от 26.12.1995 N 208-ФЗ «Об акционерных обществах»</w:t>
      </w:r>
      <w:r w:rsidR="001E309D">
        <w:rPr>
          <w:rFonts w:ascii="Times New Roman" w:hAnsi="Times New Roman" w:cs="Times New Roman"/>
        </w:rPr>
        <w:t>,</w:t>
      </w:r>
      <w:r w:rsidR="00643589">
        <w:rPr>
          <w:rFonts w:ascii="Times New Roman" w:hAnsi="Times New Roman" w:cs="Times New Roman"/>
        </w:rPr>
        <w:t xml:space="preserve"> АО «</w:t>
      </w:r>
      <w:proofErr w:type="spellStart"/>
      <w:r w:rsidR="00643589">
        <w:rPr>
          <w:rFonts w:ascii="Times New Roman" w:hAnsi="Times New Roman" w:cs="Times New Roman"/>
        </w:rPr>
        <w:t>Сибнефтемаш</w:t>
      </w:r>
      <w:proofErr w:type="spellEnd"/>
      <w:r w:rsidR="001E309D">
        <w:rPr>
          <w:rFonts w:ascii="Times New Roman" w:hAnsi="Times New Roman" w:cs="Times New Roman"/>
        </w:rPr>
        <w:t xml:space="preserve">» </w:t>
      </w:r>
      <w:r w:rsidR="00B73206">
        <w:rPr>
          <w:rFonts w:ascii="Times New Roman" w:hAnsi="Times New Roman" w:cs="Times New Roman"/>
        </w:rPr>
        <w:t xml:space="preserve">(далее </w:t>
      </w:r>
      <w:r w:rsidR="0037176B">
        <w:rPr>
          <w:rFonts w:ascii="Times New Roman" w:hAnsi="Times New Roman" w:cs="Times New Roman"/>
        </w:rPr>
        <w:t xml:space="preserve">- </w:t>
      </w:r>
      <w:r w:rsidR="00B73206">
        <w:rPr>
          <w:rFonts w:ascii="Times New Roman" w:hAnsi="Times New Roman" w:cs="Times New Roman"/>
        </w:rPr>
        <w:t xml:space="preserve">Общество) </w:t>
      </w:r>
      <w:r w:rsidR="00643589">
        <w:rPr>
          <w:rFonts w:ascii="Times New Roman" w:hAnsi="Times New Roman" w:cs="Times New Roman"/>
        </w:rPr>
        <w:t>настоящим извещает о сделке, в совершении которой</w:t>
      </w:r>
      <w:r w:rsidRPr="00E74ED1">
        <w:rPr>
          <w:rFonts w:ascii="Times New Roman" w:hAnsi="Times New Roman" w:cs="Times New Roman"/>
        </w:rPr>
        <w:t xml:space="preserve"> име</w:t>
      </w:r>
      <w:r w:rsidR="00643589">
        <w:rPr>
          <w:rFonts w:ascii="Times New Roman" w:hAnsi="Times New Roman" w:cs="Times New Roman"/>
        </w:rPr>
        <w:t xml:space="preserve">ется заинтересованность, которую </w:t>
      </w:r>
      <w:r w:rsidRPr="00E74ED1">
        <w:rPr>
          <w:rFonts w:ascii="Times New Roman" w:hAnsi="Times New Roman" w:cs="Times New Roman"/>
        </w:rPr>
        <w:t xml:space="preserve">Общество планирует совершить: </w:t>
      </w:r>
    </w:p>
    <w:p w:rsidR="0037176B" w:rsidRDefault="00E74ED1" w:rsidP="0037176B">
      <w:pPr>
        <w:shd w:val="clear" w:color="auto" w:fill="FFFFFF"/>
        <w:spacing w:line="290" w:lineRule="atLeast"/>
        <w:jc w:val="both"/>
        <w:rPr>
          <w:rFonts w:ascii="Times New Roman" w:hAnsi="Times New Roman" w:cs="Times New Roman"/>
          <w:lang w:eastAsia="ru-RU"/>
        </w:rPr>
      </w:pPr>
      <w:r w:rsidRPr="00E74ED1">
        <w:rPr>
          <w:rFonts w:ascii="Times New Roman" w:hAnsi="Times New Roman" w:cs="Times New Roman"/>
          <w:lang w:eastAsia="ru-RU"/>
        </w:rPr>
        <w:t>1</w:t>
      </w:r>
      <w:r w:rsidR="00C168DD">
        <w:rPr>
          <w:rFonts w:ascii="Times New Roman" w:hAnsi="Times New Roman" w:cs="Times New Roman"/>
          <w:lang w:eastAsia="ru-RU"/>
        </w:rPr>
        <w:t>)</w:t>
      </w:r>
      <w:r w:rsidRPr="00E74ED1">
        <w:rPr>
          <w:rFonts w:ascii="Times New Roman" w:hAnsi="Times New Roman" w:cs="Times New Roman"/>
          <w:lang w:eastAsia="ru-RU"/>
        </w:rPr>
        <w:t xml:space="preserve"> </w:t>
      </w:r>
      <w:r w:rsidR="0087089F">
        <w:rPr>
          <w:rFonts w:ascii="Times New Roman" w:hAnsi="Times New Roman" w:cs="Times New Roman"/>
          <w:lang w:eastAsia="ru-RU"/>
        </w:rPr>
        <w:t>К</w:t>
      </w:r>
      <w:r w:rsidRPr="00E74ED1">
        <w:rPr>
          <w:rFonts w:ascii="Times New Roman" w:hAnsi="Times New Roman" w:cs="Times New Roman"/>
          <w:lang w:eastAsia="ru-RU"/>
        </w:rPr>
        <w:t xml:space="preserve">атегория сделки: сделка, в совершении которой имеется заинтересованность; </w:t>
      </w:r>
    </w:p>
    <w:p w:rsidR="00643589" w:rsidRPr="0037176B" w:rsidRDefault="0037176B" w:rsidP="00643589">
      <w:pPr>
        <w:jc w:val="both"/>
        <w:rPr>
          <w:rFonts w:ascii="Times New Roman" w:hAnsi="Times New Roman" w:cs="Times New Roman"/>
          <w:b/>
          <w:color w:val="000000"/>
        </w:rPr>
      </w:pPr>
      <w:r>
        <w:rPr>
          <w:rFonts w:ascii="Times New Roman" w:hAnsi="Times New Roman" w:cs="Times New Roman"/>
          <w:lang w:eastAsia="ru-RU"/>
        </w:rPr>
        <w:t xml:space="preserve">2) </w:t>
      </w:r>
      <w:r w:rsidR="00E74ED1" w:rsidRPr="00E74ED1">
        <w:rPr>
          <w:rFonts w:ascii="Times New Roman" w:hAnsi="Times New Roman" w:cs="Times New Roman"/>
          <w:lang w:eastAsia="ru-RU"/>
        </w:rPr>
        <w:t xml:space="preserve">вид и предмет сделки: </w:t>
      </w:r>
      <w:r w:rsidR="00E74ED1" w:rsidRPr="00EB7469">
        <w:rPr>
          <w:rFonts w:ascii="Times New Roman" w:hAnsi="Times New Roman" w:cs="Times New Roman"/>
          <w:b/>
        </w:rPr>
        <w:t>заключени</w:t>
      </w:r>
      <w:r w:rsidR="00B73206" w:rsidRPr="00EB7469">
        <w:rPr>
          <w:rFonts w:ascii="Times New Roman" w:hAnsi="Times New Roman" w:cs="Times New Roman"/>
          <w:b/>
        </w:rPr>
        <w:t>е между Обществом</w:t>
      </w:r>
      <w:r w:rsidR="00E74ED1" w:rsidRPr="00EB7469">
        <w:rPr>
          <w:rFonts w:ascii="Times New Roman" w:hAnsi="Times New Roman" w:cs="Times New Roman"/>
          <w:b/>
        </w:rPr>
        <w:t xml:space="preserve"> и </w:t>
      </w:r>
      <w:r w:rsidRPr="00EB7469">
        <w:rPr>
          <w:rFonts w:ascii="Times New Roman" w:hAnsi="Times New Roman" w:cs="Times New Roman"/>
          <w:b/>
          <w:color w:val="000000"/>
        </w:rPr>
        <w:t>ООО «УК «Группа ГМС»</w:t>
      </w:r>
      <w:r>
        <w:rPr>
          <w:rFonts w:ascii="Times New Roman" w:hAnsi="Times New Roman" w:cs="Times New Roman"/>
          <w:b/>
          <w:color w:val="000000"/>
        </w:rPr>
        <w:t xml:space="preserve"> </w:t>
      </w:r>
      <w:r>
        <w:rPr>
          <w:rFonts w:ascii="Times New Roman" w:hAnsi="Times New Roman" w:cs="Times New Roman"/>
          <w:b/>
        </w:rPr>
        <w:t xml:space="preserve">дополнительного соглашения </w:t>
      </w:r>
      <w:r w:rsidR="00B73206" w:rsidRPr="00337B46">
        <w:rPr>
          <w:rFonts w:ascii="Times New Roman" w:hAnsi="Times New Roman" w:cs="Times New Roman"/>
          <w:b/>
        </w:rPr>
        <w:t>к договору</w:t>
      </w:r>
      <w:r w:rsidR="00E74ED1" w:rsidRPr="00337B46">
        <w:rPr>
          <w:rFonts w:ascii="Times New Roman" w:hAnsi="Times New Roman" w:cs="Times New Roman"/>
          <w:b/>
        </w:rPr>
        <w:t xml:space="preserve"> </w:t>
      </w:r>
      <w:r w:rsidR="00206EE4">
        <w:rPr>
          <w:rFonts w:ascii="Times New Roman" w:hAnsi="Times New Roman" w:cs="Times New Roman"/>
          <w:b/>
          <w:color w:val="000000"/>
        </w:rPr>
        <w:t>№ УК-СНМ</w:t>
      </w:r>
      <w:r w:rsidR="00643589">
        <w:rPr>
          <w:rFonts w:ascii="Times New Roman" w:hAnsi="Times New Roman" w:cs="Times New Roman"/>
          <w:b/>
          <w:color w:val="000000"/>
        </w:rPr>
        <w:t>/20 от 01 января 2020 года о передаче полномочий едино</w:t>
      </w:r>
      <w:r w:rsidR="00206EE4">
        <w:rPr>
          <w:rFonts w:ascii="Times New Roman" w:hAnsi="Times New Roman" w:cs="Times New Roman"/>
          <w:b/>
          <w:color w:val="000000"/>
        </w:rPr>
        <w:t>личного исполнительного органа АО «</w:t>
      </w:r>
      <w:proofErr w:type="spellStart"/>
      <w:r w:rsidR="00206EE4">
        <w:rPr>
          <w:rFonts w:ascii="Times New Roman" w:hAnsi="Times New Roman" w:cs="Times New Roman"/>
          <w:b/>
          <w:color w:val="000000"/>
        </w:rPr>
        <w:t>Сибнефте</w:t>
      </w:r>
      <w:r w:rsidR="00643589">
        <w:rPr>
          <w:rFonts w:ascii="Times New Roman" w:hAnsi="Times New Roman" w:cs="Times New Roman"/>
          <w:b/>
          <w:color w:val="000000"/>
        </w:rPr>
        <w:t>маш</w:t>
      </w:r>
      <w:proofErr w:type="spellEnd"/>
      <w:r w:rsidR="00643589">
        <w:rPr>
          <w:rFonts w:ascii="Times New Roman" w:hAnsi="Times New Roman" w:cs="Times New Roman"/>
          <w:b/>
          <w:color w:val="000000"/>
        </w:rPr>
        <w:t>»</w:t>
      </w:r>
      <w:r w:rsidR="002474B1">
        <w:rPr>
          <w:rFonts w:ascii="Times New Roman" w:hAnsi="Times New Roman" w:cs="Times New Roman"/>
          <w:b/>
          <w:color w:val="000000"/>
        </w:rPr>
        <w:t xml:space="preserve"> (далее основной договор)</w:t>
      </w:r>
      <w:r w:rsidR="00643589">
        <w:rPr>
          <w:rFonts w:ascii="Times New Roman" w:hAnsi="Times New Roman" w:cs="Times New Roman"/>
          <w:b/>
          <w:color w:val="000000"/>
        </w:rPr>
        <w:t>.</w:t>
      </w:r>
    </w:p>
    <w:p w:rsidR="00643589" w:rsidRDefault="0037176B" w:rsidP="00643589">
      <w:pPr>
        <w:jc w:val="both"/>
        <w:rPr>
          <w:rFonts w:ascii="Times New Roman" w:hAnsi="Times New Roman" w:cs="Times New Roman"/>
          <w:color w:val="000000"/>
        </w:rPr>
      </w:pPr>
      <w:r w:rsidRPr="0094789E">
        <w:rPr>
          <w:rFonts w:ascii="Times New Roman" w:hAnsi="Times New Roman" w:cs="Times New Roman"/>
        </w:rPr>
        <w:t>3)</w:t>
      </w:r>
      <w:r w:rsidR="00643589">
        <w:rPr>
          <w:rFonts w:ascii="Times New Roman" w:hAnsi="Times New Roman" w:cs="Times New Roman"/>
          <w:color w:val="000000"/>
        </w:rPr>
        <w:t xml:space="preserve"> 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2474B1">
        <w:rPr>
          <w:rFonts w:ascii="Times New Roman" w:hAnsi="Times New Roman" w:cs="Times New Roman"/>
          <w:color w:val="000000"/>
        </w:rPr>
        <w:t xml:space="preserve">изменение условий договора по расчету суммы вознаграждения управляющей организации. </w:t>
      </w:r>
    </w:p>
    <w:p w:rsidR="00643589" w:rsidRPr="002474B1" w:rsidRDefault="002474B1" w:rsidP="00643589">
      <w:pPr>
        <w:jc w:val="both"/>
        <w:rPr>
          <w:rFonts w:ascii="Times New Roman" w:hAnsi="Times New Roman" w:cs="Times New Roman"/>
          <w:color w:val="000000"/>
        </w:rPr>
      </w:pPr>
      <w:r>
        <w:rPr>
          <w:rFonts w:ascii="Times New Roman" w:hAnsi="Times New Roman" w:cs="Times New Roman"/>
          <w:color w:val="000000"/>
        </w:rPr>
        <w:t xml:space="preserve">4) </w:t>
      </w:r>
      <w:r w:rsidR="00643589">
        <w:rPr>
          <w:rFonts w:ascii="Times New Roman" w:hAnsi="Times New Roman" w:cs="Times New Roman"/>
          <w:color w:val="000000"/>
        </w:rPr>
        <w:t xml:space="preserve">Стороны и выгодоприобретатели по сделке: </w:t>
      </w:r>
      <w:r w:rsidR="00643589">
        <w:rPr>
          <w:rFonts w:ascii="Times New Roman" w:hAnsi="Times New Roman" w:cs="Times New Roman"/>
          <w:b/>
          <w:color w:val="000000"/>
        </w:rPr>
        <w:t>О</w:t>
      </w:r>
      <w:r w:rsidR="00206EE4">
        <w:rPr>
          <w:rFonts w:ascii="Times New Roman" w:hAnsi="Times New Roman" w:cs="Times New Roman"/>
          <w:b/>
          <w:color w:val="000000"/>
        </w:rPr>
        <w:t>бщество: АО «</w:t>
      </w:r>
      <w:proofErr w:type="spellStart"/>
      <w:r w:rsidR="00206EE4">
        <w:rPr>
          <w:rFonts w:ascii="Times New Roman" w:hAnsi="Times New Roman" w:cs="Times New Roman"/>
          <w:b/>
          <w:color w:val="000000"/>
        </w:rPr>
        <w:t>Сибнефтемаш</w:t>
      </w:r>
      <w:proofErr w:type="spellEnd"/>
      <w:r w:rsidR="00643589">
        <w:rPr>
          <w:rFonts w:ascii="Times New Roman" w:hAnsi="Times New Roman" w:cs="Times New Roman"/>
          <w:b/>
          <w:color w:val="000000"/>
        </w:rPr>
        <w:t>»</w:t>
      </w:r>
      <w:r>
        <w:rPr>
          <w:rFonts w:ascii="Times New Roman" w:hAnsi="Times New Roman" w:cs="Times New Roman"/>
          <w:color w:val="000000"/>
        </w:rPr>
        <w:t xml:space="preserve">, </w:t>
      </w:r>
      <w:r w:rsidR="00643589">
        <w:rPr>
          <w:rFonts w:ascii="Times New Roman" w:hAnsi="Times New Roman" w:cs="Times New Roman"/>
          <w:b/>
          <w:color w:val="000000"/>
        </w:rPr>
        <w:t>Управляющая о</w:t>
      </w:r>
      <w:r>
        <w:rPr>
          <w:rFonts w:ascii="Times New Roman" w:hAnsi="Times New Roman" w:cs="Times New Roman"/>
          <w:b/>
          <w:color w:val="000000"/>
        </w:rPr>
        <w:t>рганизация</w:t>
      </w:r>
      <w:r w:rsidR="00643589">
        <w:rPr>
          <w:rFonts w:ascii="Times New Roman" w:hAnsi="Times New Roman" w:cs="Times New Roman"/>
          <w:b/>
          <w:color w:val="000000"/>
        </w:rPr>
        <w:t>: ООО «УК «Группа ГМС»</w:t>
      </w:r>
      <w:r>
        <w:rPr>
          <w:rFonts w:ascii="Times New Roman" w:hAnsi="Times New Roman" w:cs="Times New Roman"/>
          <w:b/>
          <w:color w:val="000000"/>
        </w:rPr>
        <w:t>.</w:t>
      </w:r>
    </w:p>
    <w:p w:rsidR="00643589" w:rsidRPr="00F261C7" w:rsidRDefault="00AE52F1" w:rsidP="00643589">
      <w:pPr>
        <w:jc w:val="both"/>
        <w:rPr>
          <w:rFonts w:ascii="Times New Roman" w:hAnsi="Times New Roman" w:cs="Times New Roman"/>
          <w:color w:val="000000"/>
          <w:sz w:val="24"/>
          <w:szCs w:val="24"/>
        </w:rPr>
      </w:pPr>
      <w:r w:rsidRPr="00F261C7">
        <w:rPr>
          <w:rFonts w:ascii="Times New Roman" w:hAnsi="Times New Roman" w:cs="Times New Roman"/>
          <w:color w:val="000000"/>
        </w:rPr>
        <w:t xml:space="preserve">5) </w:t>
      </w:r>
      <w:r w:rsidR="00643589" w:rsidRPr="00F261C7">
        <w:rPr>
          <w:rFonts w:ascii="Times New Roman" w:hAnsi="Times New Roman" w:cs="Times New Roman"/>
          <w:color w:val="000000"/>
        </w:rPr>
        <w:t>Срок исполнения обязательств по сделке:</w:t>
      </w:r>
      <w:r w:rsidR="002474B1" w:rsidRPr="00F261C7">
        <w:rPr>
          <w:rFonts w:ascii="Times New Roman" w:hAnsi="Times New Roman" w:cs="Times New Roman"/>
          <w:b/>
          <w:color w:val="000000"/>
        </w:rPr>
        <w:t xml:space="preserve"> с момента заключения </w:t>
      </w:r>
      <w:r w:rsidR="00EB7469" w:rsidRPr="00F261C7">
        <w:rPr>
          <w:rFonts w:ascii="Times New Roman" w:hAnsi="Times New Roman" w:cs="Times New Roman"/>
          <w:b/>
          <w:color w:val="000000"/>
        </w:rPr>
        <w:t xml:space="preserve">дополнительного соглашения </w:t>
      </w:r>
      <w:r w:rsidR="002474B1" w:rsidRPr="00F261C7">
        <w:rPr>
          <w:rFonts w:ascii="Times New Roman" w:hAnsi="Times New Roman" w:cs="Times New Roman"/>
          <w:b/>
          <w:color w:val="000000"/>
        </w:rPr>
        <w:t xml:space="preserve">в пределах срока действия основного договора. </w:t>
      </w:r>
    </w:p>
    <w:p w:rsidR="00643589" w:rsidRPr="00F261C7" w:rsidRDefault="00AE52F1" w:rsidP="00134172">
      <w:pPr>
        <w:jc w:val="both"/>
        <w:rPr>
          <w:rFonts w:ascii="Times New Roman" w:hAnsi="Times New Roman" w:cs="Times New Roman"/>
          <w:color w:val="000000"/>
          <w:sz w:val="24"/>
          <w:szCs w:val="24"/>
        </w:rPr>
      </w:pPr>
      <w:r w:rsidRPr="00F261C7">
        <w:rPr>
          <w:rFonts w:ascii="Times New Roman" w:hAnsi="Times New Roman" w:cs="Times New Roman"/>
          <w:color w:val="000000"/>
        </w:rPr>
        <w:t xml:space="preserve">6) </w:t>
      </w:r>
      <w:r w:rsidR="00643589" w:rsidRPr="00F261C7">
        <w:rPr>
          <w:rFonts w:ascii="Times New Roman" w:hAnsi="Times New Roman" w:cs="Times New Roman"/>
          <w:color w:val="000000"/>
        </w:rPr>
        <w:t>Размер сделки в денежном выражении:</w:t>
      </w:r>
      <w:r w:rsidR="000E48C7" w:rsidRPr="00F261C7">
        <w:rPr>
          <w:rFonts w:ascii="Times New Roman" w:hAnsi="Times New Roman" w:cs="Times New Roman"/>
          <w:color w:val="000000"/>
        </w:rPr>
        <w:t xml:space="preserve"> </w:t>
      </w:r>
      <w:r w:rsidR="00643589" w:rsidRPr="00F261C7">
        <w:rPr>
          <w:rFonts w:ascii="Times New Roman" w:hAnsi="Times New Roman" w:cs="Times New Roman"/>
          <w:b/>
          <w:color w:val="000000"/>
        </w:rPr>
        <w:t xml:space="preserve">размер сделки </w:t>
      </w:r>
      <w:r w:rsidR="00134172" w:rsidRPr="00F261C7">
        <w:rPr>
          <w:rFonts w:ascii="Times New Roman" w:hAnsi="Times New Roman" w:cs="Times New Roman"/>
          <w:b/>
          <w:color w:val="000000"/>
        </w:rPr>
        <w:t xml:space="preserve">с момента заключения дополнительного соглашения и в пределах срока действия основного договора </w:t>
      </w:r>
      <w:r w:rsidR="00643589" w:rsidRPr="00F261C7">
        <w:rPr>
          <w:rFonts w:ascii="Times New Roman" w:hAnsi="Times New Roman" w:cs="Times New Roman"/>
          <w:b/>
          <w:color w:val="000000"/>
        </w:rPr>
        <w:t>(срок полномочий единоличного исполнительного ор</w:t>
      </w:r>
      <w:bookmarkStart w:id="0" w:name="_GoBack"/>
      <w:bookmarkEnd w:id="0"/>
      <w:r w:rsidR="00643589" w:rsidRPr="00F261C7">
        <w:rPr>
          <w:rFonts w:ascii="Times New Roman" w:hAnsi="Times New Roman" w:cs="Times New Roman"/>
          <w:b/>
          <w:color w:val="000000"/>
        </w:rPr>
        <w:t>гана Общества) составит менее 10% от стоимост</w:t>
      </w:r>
      <w:r w:rsidR="000E48C7" w:rsidRPr="00F261C7">
        <w:rPr>
          <w:rFonts w:ascii="Times New Roman" w:hAnsi="Times New Roman" w:cs="Times New Roman"/>
          <w:b/>
          <w:color w:val="000000"/>
        </w:rPr>
        <w:t>и активов эмитента на</w:t>
      </w:r>
      <w:r w:rsidR="00F215E9" w:rsidRPr="00F261C7">
        <w:rPr>
          <w:rFonts w:ascii="Times New Roman" w:hAnsi="Times New Roman" w:cs="Times New Roman"/>
          <w:b/>
          <w:color w:val="000000"/>
        </w:rPr>
        <w:t xml:space="preserve"> 31.12.2022</w:t>
      </w:r>
      <w:r w:rsidR="005D1B12" w:rsidRPr="00F261C7">
        <w:rPr>
          <w:rFonts w:ascii="Times New Roman" w:hAnsi="Times New Roman" w:cs="Times New Roman"/>
          <w:b/>
          <w:color w:val="000000"/>
        </w:rPr>
        <w:t xml:space="preserve"> и на</w:t>
      </w:r>
      <w:r w:rsidR="00F215E9" w:rsidRPr="00F261C7">
        <w:rPr>
          <w:rFonts w:ascii="Times New Roman" w:hAnsi="Times New Roman" w:cs="Times New Roman"/>
          <w:b/>
          <w:color w:val="000000"/>
        </w:rPr>
        <w:t xml:space="preserve"> 31.03.2023</w:t>
      </w:r>
      <w:r w:rsidR="00643589" w:rsidRPr="00F261C7">
        <w:rPr>
          <w:rFonts w:ascii="Times New Roman" w:hAnsi="Times New Roman" w:cs="Times New Roman"/>
          <w:b/>
          <w:color w:val="000000"/>
        </w:rPr>
        <w:t xml:space="preserve"> г. Точный размер сделки в денежном выражении и в процентах от стоимости активов не может быть определен на моме</w:t>
      </w:r>
      <w:r w:rsidR="0007277E" w:rsidRPr="00F261C7">
        <w:rPr>
          <w:rFonts w:ascii="Times New Roman" w:hAnsi="Times New Roman" w:cs="Times New Roman"/>
          <w:b/>
          <w:color w:val="000000"/>
        </w:rPr>
        <w:t>нт раскрытия настоящей информации</w:t>
      </w:r>
      <w:r w:rsidR="00643589" w:rsidRPr="00F261C7">
        <w:rPr>
          <w:rFonts w:ascii="Times New Roman" w:hAnsi="Times New Roman" w:cs="Times New Roman"/>
          <w:b/>
          <w:color w:val="000000"/>
        </w:rPr>
        <w:t>, так как зависит от влияния различных факторов и достигнутых показателей будущих отчетных периодов, учитываемых при расчете вознаграждения управляющей организации в соответствии с П</w:t>
      </w:r>
      <w:r w:rsidR="0007277E" w:rsidRPr="00F261C7">
        <w:rPr>
          <w:rFonts w:ascii="Times New Roman" w:hAnsi="Times New Roman" w:cs="Times New Roman"/>
          <w:b/>
          <w:color w:val="000000"/>
        </w:rPr>
        <w:t>риложением №1 к Договору № УК-СН</w:t>
      </w:r>
      <w:r w:rsidR="00643589" w:rsidRPr="00F261C7">
        <w:rPr>
          <w:rFonts w:ascii="Times New Roman" w:hAnsi="Times New Roman" w:cs="Times New Roman"/>
          <w:b/>
          <w:color w:val="000000"/>
        </w:rPr>
        <w:t>М/20 от 01 января 2020 года о передаче полномочий едино</w:t>
      </w:r>
      <w:r w:rsidR="0007277E" w:rsidRPr="00F261C7">
        <w:rPr>
          <w:rFonts w:ascii="Times New Roman" w:hAnsi="Times New Roman" w:cs="Times New Roman"/>
          <w:b/>
          <w:color w:val="000000"/>
        </w:rPr>
        <w:t>личного исполнительного органа АО «</w:t>
      </w:r>
      <w:proofErr w:type="spellStart"/>
      <w:r w:rsidR="0007277E" w:rsidRPr="00F261C7">
        <w:rPr>
          <w:rFonts w:ascii="Times New Roman" w:hAnsi="Times New Roman" w:cs="Times New Roman"/>
          <w:b/>
          <w:color w:val="000000"/>
        </w:rPr>
        <w:t>Сибнефтемаш</w:t>
      </w:r>
      <w:proofErr w:type="spellEnd"/>
      <w:r w:rsidR="00643589" w:rsidRPr="00F261C7">
        <w:rPr>
          <w:rFonts w:ascii="Times New Roman" w:hAnsi="Times New Roman" w:cs="Times New Roman"/>
          <w:b/>
          <w:color w:val="000000"/>
        </w:rPr>
        <w:t>»</w:t>
      </w:r>
      <w:r w:rsidR="0007277E" w:rsidRPr="00F261C7">
        <w:rPr>
          <w:rFonts w:ascii="Times New Roman" w:hAnsi="Times New Roman" w:cs="Times New Roman"/>
          <w:b/>
          <w:color w:val="000000"/>
        </w:rPr>
        <w:t>.</w:t>
      </w:r>
    </w:p>
    <w:p w:rsidR="00643589" w:rsidRDefault="00752613" w:rsidP="00643589">
      <w:pPr>
        <w:jc w:val="both"/>
        <w:rPr>
          <w:rFonts w:ascii="Times New Roman" w:hAnsi="Times New Roman" w:cs="Times New Roman"/>
          <w:b/>
          <w:color w:val="000000"/>
        </w:rPr>
      </w:pPr>
      <w:r w:rsidRPr="00F261C7">
        <w:rPr>
          <w:rFonts w:ascii="Times New Roman" w:hAnsi="Times New Roman" w:cs="Times New Roman"/>
        </w:rPr>
        <w:t>7)</w:t>
      </w:r>
      <w:r w:rsidRPr="00F261C7">
        <w:rPr>
          <w:rFonts w:ascii="Times New Roman" w:hAnsi="Times New Roman" w:cs="Times New Roman"/>
          <w:b/>
        </w:rPr>
        <w:t xml:space="preserve"> </w:t>
      </w:r>
      <w:r w:rsidR="00643589" w:rsidRPr="00F261C7">
        <w:rPr>
          <w:rFonts w:ascii="Times New Roman" w:hAnsi="Times New Roman" w:cs="Times New Roman"/>
          <w:color w:val="000000"/>
        </w:rPr>
        <w:t xml:space="preserve">Отношение цены и балансовой стоимости имущества, на приобретение, отчуждение или возможность отчуждения которого направлена сделка, в процентах к стоимости активов эмитента,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00643589" w:rsidRPr="00F261C7">
        <w:rPr>
          <w:rFonts w:ascii="Times New Roman" w:hAnsi="Times New Roman" w:cs="Times New Roman"/>
          <w:b/>
          <w:color w:val="000000"/>
        </w:rPr>
        <w:t xml:space="preserve">размер сделки </w:t>
      </w:r>
      <w:r w:rsidR="00134172" w:rsidRPr="00F261C7">
        <w:rPr>
          <w:rFonts w:ascii="Times New Roman" w:hAnsi="Times New Roman" w:cs="Times New Roman"/>
          <w:b/>
          <w:color w:val="000000"/>
        </w:rPr>
        <w:t>с момента заключения дополнительного соглашения и в пределах срока действия основного договора</w:t>
      </w:r>
      <w:r w:rsidR="00643589" w:rsidRPr="00F261C7">
        <w:rPr>
          <w:rFonts w:ascii="Times New Roman" w:hAnsi="Times New Roman" w:cs="Times New Roman"/>
          <w:b/>
          <w:color w:val="000000"/>
        </w:rPr>
        <w:t xml:space="preserve"> (срок полномочий единоличного исполнительного органа Общества) составит менее 10% от стоимост</w:t>
      </w:r>
      <w:r w:rsidRPr="00F261C7">
        <w:rPr>
          <w:rFonts w:ascii="Times New Roman" w:hAnsi="Times New Roman" w:cs="Times New Roman"/>
          <w:b/>
          <w:color w:val="000000"/>
        </w:rPr>
        <w:t xml:space="preserve">и активов эмитента </w:t>
      </w:r>
      <w:r w:rsidR="007745F7" w:rsidRPr="00F261C7">
        <w:rPr>
          <w:rFonts w:ascii="Times New Roman" w:hAnsi="Times New Roman" w:cs="Times New Roman"/>
          <w:b/>
          <w:color w:val="000000"/>
        </w:rPr>
        <w:t>на 31.12.2022</w:t>
      </w:r>
      <w:r w:rsidR="005D1B12" w:rsidRPr="00F261C7">
        <w:rPr>
          <w:rFonts w:ascii="Times New Roman" w:hAnsi="Times New Roman" w:cs="Times New Roman"/>
          <w:b/>
          <w:color w:val="000000"/>
        </w:rPr>
        <w:t xml:space="preserve"> и </w:t>
      </w:r>
      <w:r w:rsidR="007745F7" w:rsidRPr="00F261C7">
        <w:rPr>
          <w:rFonts w:ascii="Times New Roman" w:hAnsi="Times New Roman" w:cs="Times New Roman"/>
          <w:b/>
          <w:color w:val="000000"/>
        </w:rPr>
        <w:t>на 31.03.2023</w:t>
      </w:r>
      <w:r w:rsidR="00643589" w:rsidRPr="00F261C7">
        <w:rPr>
          <w:rFonts w:ascii="Times New Roman" w:hAnsi="Times New Roman" w:cs="Times New Roman"/>
          <w:b/>
          <w:color w:val="000000"/>
        </w:rPr>
        <w:t xml:space="preserve"> г. Точный размер сделки в денежном выражении и в процентах</w:t>
      </w:r>
      <w:r w:rsidR="00643589">
        <w:rPr>
          <w:rFonts w:ascii="Times New Roman" w:hAnsi="Times New Roman" w:cs="Times New Roman"/>
          <w:b/>
          <w:color w:val="000000"/>
        </w:rPr>
        <w:t xml:space="preserve"> от стоимости активов не может быть определен на моме</w:t>
      </w:r>
      <w:r>
        <w:rPr>
          <w:rFonts w:ascii="Times New Roman" w:hAnsi="Times New Roman" w:cs="Times New Roman"/>
          <w:b/>
          <w:color w:val="000000"/>
        </w:rPr>
        <w:t>нт раскрытия настоящей информации</w:t>
      </w:r>
      <w:r w:rsidR="00643589">
        <w:rPr>
          <w:rFonts w:ascii="Times New Roman" w:hAnsi="Times New Roman" w:cs="Times New Roman"/>
          <w:b/>
          <w:color w:val="000000"/>
        </w:rPr>
        <w:t>, так как зависит от влияния различных факторов и достигнутых показателей будущих отчетных периодов, учитываемых при расчете вознаграждения управляющей организации в соответствии с П</w:t>
      </w:r>
      <w:r>
        <w:rPr>
          <w:rFonts w:ascii="Times New Roman" w:hAnsi="Times New Roman" w:cs="Times New Roman"/>
          <w:b/>
          <w:color w:val="000000"/>
        </w:rPr>
        <w:t>риложением №1 к Договору № УК-СН</w:t>
      </w:r>
      <w:r w:rsidR="00643589">
        <w:rPr>
          <w:rFonts w:ascii="Times New Roman" w:hAnsi="Times New Roman" w:cs="Times New Roman"/>
          <w:b/>
          <w:color w:val="000000"/>
        </w:rPr>
        <w:t>М/20 от 01 января 2020 года о передаче полномочий едино</w:t>
      </w:r>
      <w:r>
        <w:rPr>
          <w:rFonts w:ascii="Times New Roman" w:hAnsi="Times New Roman" w:cs="Times New Roman"/>
          <w:b/>
          <w:color w:val="000000"/>
        </w:rPr>
        <w:t>личного исполнительного органа АО «</w:t>
      </w:r>
      <w:proofErr w:type="spellStart"/>
      <w:r>
        <w:rPr>
          <w:rFonts w:ascii="Times New Roman" w:hAnsi="Times New Roman" w:cs="Times New Roman"/>
          <w:b/>
          <w:color w:val="000000"/>
        </w:rPr>
        <w:t>Сибнефтемаш</w:t>
      </w:r>
      <w:proofErr w:type="spellEnd"/>
      <w:r w:rsidR="00643589">
        <w:rPr>
          <w:rFonts w:ascii="Times New Roman" w:hAnsi="Times New Roman" w:cs="Times New Roman"/>
          <w:b/>
          <w:color w:val="000000"/>
        </w:rPr>
        <w:t>»</w:t>
      </w:r>
      <w:r>
        <w:rPr>
          <w:rFonts w:ascii="Times New Roman" w:hAnsi="Times New Roman" w:cs="Times New Roman"/>
          <w:b/>
          <w:color w:val="000000"/>
        </w:rPr>
        <w:t>.</w:t>
      </w:r>
    </w:p>
    <w:p w:rsidR="00DC235A" w:rsidRDefault="00752613" w:rsidP="00DC235A">
      <w:pPr>
        <w:jc w:val="both"/>
        <w:rPr>
          <w:rFonts w:ascii="Times New Roman" w:hAnsi="Times New Roman" w:cs="Times New Roman"/>
          <w:color w:val="000000"/>
        </w:rPr>
      </w:pPr>
      <w:r w:rsidRPr="0094789E">
        <w:rPr>
          <w:rFonts w:ascii="Times New Roman" w:hAnsi="Times New Roman" w:cs="Times New Roman"/>
        </w:rPr>
        <w:t>8)</w:t>
      </w:r>
      <w:r w:rsidR="00643589">
        <w:rPr>
          <w:rFonts w:ascii="Times New Roman" w:hAnsi="Times New Roman" w:cs="Times New Roman"/>
          <w:color w:val="000000"/>
        </w:rPr>
        <w:t xml:space="preserve"> </w:t>
      </w:r>
      <w:bookmarkStart w:id="1" w:name="dst101115"/>
      <w:bookmarkEnd w:id="1"/>
      <w:r w:rsidR="00643589">
        <w:rPr>
          <w:rFonts w:ascii="Times New Roman" w:hAnsi="Times New Roman" w:cs="Times New Roman"/>
          <w:color w:val="000000"/>
        </w:rPr>
        <w:t xml:space="preserve">Стоимость активов эмитента, определенная по данным бухгалтерской (финансовой) отчетности указанных лиц на последнюю отчетную дату (дату </w:t>
      </w:r>
      <w:r w:rsidR="005D1B12">
        <w:rPr>
          <w:rFonts w:ascii="Times New Roman" w:hAnsi="Times New Roman" w:cs="Times New Roman"/>
          <w:color w:val="000000"/>
        </w:rPr>
        <w:t>окончания,</w:t>
      </w:r>
      <w:r w:rsidR="00643589">
        <w:rPr>
          <w:rFonts w:ascii="Times New Roman" w:hAnsi="Times New Roman" w:cs="Times New Roman"/>
          <w:color w:val="000000"/>
        </w:rPr>
        <w:t xml:space="preserve"> последнего предшествующего совершению сделки завершенного отчетного периода): </w:t>
      </w:r>
      <w:r w:rsidR="001C0EB1">
        <w:rPr>
          <w:rFonts w:ascii="Times New Roman" w:hAnsi="Times New Roman" w:cs="Times New Roman"/>
          <w:b/>
          <w:color w:val="000000"/>
        </w:rPr>
        <w:t>4 946 012</w:t>
      </w:r>
      <w:r w:rsidR="00DC235A">
        <w:rPr>
          <w:rFonts w:ascii="Times New Roman" w:hAnsi="Times New Roman" w:cs="Times New Roman"/>
          <w:b/>
          <w:color w:val="000000"/>
        </w:rPr>
        <w:t xml:space="preserve"> тыс. руб. на 31.12.20</w:t>
      </w:r>
      <w:r w:rsidR="005A4506">
        <w:rPr>
          <w:rFonts w:ascii="Times New Roman" w:hAnsi="Times New Roman" w:cs="Times New Roman"/>
          <w:b/>
          <w:color w:val="000000"/>
        </w:rPr>
        <w:t>22</w:t>
      </w:r>
      <w:r w:rsidR="00DC235A">
        <w:rPr>
          <w:rFonts w:ascii="Times New Roman" w:hAnsi="Times New Roman" w:cs="Times New Roman"/>
          <w:b/>
          <w:color w:val="000000"/>
        </w:rPr>
        <w:t xml:space="preserve"> г.</w:t>
      </w:r>
    </w:p>
    <w:p w:rsidR="00643589" w:rsidRDefault="001C0EB1" w:rsidP="00134172">
      <w:pPr>
        <w:jc w:val="both"/>
        <w:rPr>
          <w:rFonts w:ascii="Times New Roman" w:hAnsi="Times New Roman" w:cs="Times New Roman"/>
          <w:color w:val="000000"/>
        </w:rPr>
      </w:pPr>
      <w:r>
        <w:rPr>
          <w:rFonts w:ascii="Times New Roman" w:hAnsi="Times New Roman" w:cs="Times New Roman"/>
          <w:b/>
          <w:color w:val="000000"/>
        </w:rPr>
        <w:lastRenderedPageBreak/>
        <w:t>4 465 310</w:t>
      </w:r>
      <w:r w:rsidR="005A4506">
        <w:rPr>
          <w:rFonts w:ascii="Times New Roman" w:hAnsi="Times New Roman" w:cs="Times New Roman"/>
          <w:b/>
          <w:color w:val="000000"/>
        </w:rPr>
        <w:t xml:space="preserve"> тыс. руб. на 31</w:t>
      </w:r>
      <w:r w:rsidR="00643589">
        <w:rPr>
          <w:rFonts w:ascii="Times New Roman" w:hAnsi="Times New Roman" w:cs="Times New Roman"/>
          <w:b/>
          <w:color w:val="000000"/>
        </w:rPr>
        <w:t>.0</w:t>
      </w:r>
      <w:r w:rsidR="005A4506">
        <w:rPr>
          <w:rFonts w:ascii="Times New Roman" w:hAnsi="Times New Roman" w:cs="Times New Roman"/>
          <w:b/>
          <w:color w:val="000000"/>
        </w:rPr>
        <w:t>3.2023</w:t>
      </w:r>
      <w:r w:rsidR="005D1B12">
        <w:rPr>
          <w:rFonts w:ascii="Times New Roman" w:hAnsi="Times New Roman" w:cs="Times New Roman"/>
          <w:b/>
          <w:color w:val="000000"/>
        </w:rPr>
        <w:t xml:space="preserve"> </w:t>
      </w:r>
      <w:r w:rsidR="00643589">
        <w:rPr>
          <w:rFonts w:ascii="Times New Roman" w:hAnsi="Times New Roman" w:cs="Times New Roman"/>
          <w:b/>
          <w:color w:val="000000"/>
        </w:rPr>
        <w:t>г.</w:t>
      </w:r>
    </w:p>
    <w:p w:rsidR="001F083B" w:rsidRDefault="001F083B" w:rsidP="00643589">
      <w:pPr>
        <w:ind w:right="100"/>
        <w:jc w:val="both"/>
        <w:rPr>
          <w:rFonts w:ascii="Times New Roman" w:hAnsi="Times New Roman" w:cs="Times New Roman"/>
          <w:color w:val="000000"/>
        </w:rPr>
      </w:pPr>
      <w:r>
        <w:rPr>
          <w:rFonts w:ascii="Times New Roman" w:hAnsi="Times New Roman" w:cs="Times New Roman"/>
          <w:color w:val="000000"/>
        </w:rPr>
        <w:t>9)</w:t>
      </w:r>
      <w:r w:rsidR="00643589">
        <w:rPr>
          <w:rFonts w:ascii="Times New Roman" w:hAnsi="Times New Roman" w:cs="Times New Roman"/>
          <w:color w:val="000000"/>
        </w:rPr>
        <w:t xml:space="preserve"> Сведения о заинтересованных лицах и основания их заинтересованности:</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9.1. Полное и сокращенное фирменные наименования управляющей организации Общества: </w:t>
      </w:r>
      <w:r>
        <w:rPr>
          <w:rFonts w:ascii="Times New Roman" w:hAnsi="Times New Roman" w:cs="Times New Roman"/>
          <w:b/>
          <w:color w:val="000000"/>
        </w:rPr>
        <w:t>Общество с ограниченной ответственностью «Управляющая компания «Группа ГМС», ООО «УК «Группа ГМС»</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Место нахождения юридического лица: </w:t>
      </w:r>
      <w:r>
        <w:rPr>
          <w:rFonts w:ascii="Times New Roman" w:hAnsi="Times New Roman" w:cs="Times New Roman"/>
          <w:b/>
          <w:color w:val="000000"/>
        </w:rPr>
        <w:t xml:space="preserve">125047, </w:t>
      </w:r>
      <w:r w:rsidR="00483ABD">
        <w:rPr>
          <w:rFonts w:ascii="Times New Roman" w:hAnsi="Times New Roman" w:cs="Times New Roman"/>
          <w:b/>
          <w:color w:val="000000"/>
        </w:rPr>
        <w:t>г. Москва</w:t>
      </w:r>
      <w:r>
        <w:rPr>
          <w:rFonts w:ascii="Times New Roman" w:hAnsi="Times New Roman" w:cs="Times New Roman"/>
          <w:b/>
          <w:color w:val="000000"/>
        </w:rPr>
        <w:t xml:space="preserve">, </w:t>
      </w:r>
      <w:r w:rsidR="00483ABD">
        <w:rPr>
          <w:rFonts w:ascii="Times New Roman" w:hAnsi="Times New Roman" w:cs="Times New Roman"/>
          <w:b/>
          <w:color w:val="000000"/>
        </w:rPr>
        <w:t>ул. Чаянова</w:t>
      </w:r>
      <w:r>
        <w:rPr>
          <w:rFonts w:ascii="Times New Roman" w:hAnsi="Times New Roman" w:cs="Times New Roman"/>
          <w:b/>
          <w:color w:val="000000"/>
        </w:rPr>
        <w:t>, д.7.</w:t>
      </w:r>
    </w:p>
    <w:p w:rsidR="00643589" w:rsidRDefault="00643589" w:rsidP="00643589">
      <w:pPr>
        <w:ind w:right="100"/>
        <w:jc w:val="both"/>
        <w:rPr>
          <w:rFonts w:ascii="Times New Roman" w:hAnsi="Times New Roman" w:cs="Times New Roman"/>
          <w:b/>
          <w:color w:val="000000"/>
        </w:rPr>
      </w:pPr>
      <w:r>
        <w:rPr>
          <w:rFonts w:ascii="Times New Roman" w:hAnsi="Times New Roman" w:cs="Times New Roman"/>
          <w:color w:val="000000"/>
        </w:rPr>
        <w:t xml:space="preserve">Основание, по которому такое лицо признано заинтересованным в совершении сделки: </w:t>
      </w:r>
      <w:r>
        <w:rPr>
          <w:rFonts w:ascii="Times New Roman" w:hAnsi="Times New Roman" w:cs="Times New Roman"/>
          <w:b/>
          <w:color w:val="000000"/>
        </w:rPr>
        <w:t>является управляющей организацией Общества и стороной по сделке.</w:t>
      </w:r>
    </w:p>
    <w:p w:rsidR="00643589" w:rsidRDefault="00643589" w:rsidP="00643589">
      <w:pPr>
        <w:ind w:right="100"/>
        <w:jc w:val="both"/>
        <w:rPr>
          <w:rFonts w:ascii="Times New Roman" w:hAnsi="Times New Roman" w:cs="Times New Roman"/>
          <w:b/>
          <w:color w:val="000000"/>
        </w:rPr>
      </w:pPr>
      <w:r>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Pr>
          <w:rFonts w:ascii="Times New Roman" w:hAnsi="Times New Roman" w:cs="Times New Roman"/>
          <w:b/>
          <w:color w:val="000000"/>
        </w:rPr>
        <w:t>отсутствует.</w:t>
      </w:r>
    </w:p>
    <w:p w:rsidR="00805DF5" w:rsidRPr="00805DF5" w:rsidRDefault="00805DF5" w:rsidP="00643589">
      <w:pPr>
        <w:ind w:right="100"/>
        <w:jc w:val="both"/>
        <w:rPr>
          <w:rFonts w:ascii="Times New Roman" w:hAnsi="Times New Roman" w:cs="Times New Roman"/>
        </w:rPr>
      </w:pPr>
      <w:r w:rsidRPr="00805DF5">
        <w:rPr>
          <w:rFonts w:ascii="Times New Roman" w:hAnsi="Times New Roman" w:cs="Times New Roman"/>
        </w:rPr>
        <w:t xml:space="preserve">9.2. единоличный исполнительный орган управляющей организации Общества - ООО «УК «Группа ГМС» </w:t>
      </w:r>
      <w:r w:rsidRPr="00805DF5">
        <w:rPr>
          <w:rFonts w:ascii="Times New Roman" w:hAnsi="Times New Roman" w:cs="Times New Roman"/>
          <w:b/>
        </w:rPr>
        <w:t>Молчанов А.В.</w:t>
      </w:r>
      <w:r w:rsidRPr="00805DF5">
        <w:rPr>
          <w:rFonts w:ascii="Times New Roman" w:hAnsi="Times New Roman" w:cs="Times New Roman"/>
        </w:rPr>
        <w:t xml:space="preserve"> является единоличным исполнительным органом ООО «УК «Группа ГМС» (является стороной по сделке).</w:t>
      </w:r>
    </w:p>
    <w:p w:rsidR="00805DF5" w:rsidRPr="00805DF5" w:rsidRDefault="00805DF5" w:rsidP="00643589">
      <w:pPr>
        <w:ind w:right="100"/>
        <w:jc w:val="both"/>
        <w:rPr>
          <w:rFonts w:ascii="Times New Roman" w:hAnsi="Times New Roman" w:cs="Times New Roman"/>
          <w:b/>
          <w:color w:val="000000"/>
        </w:rPr>
      </w:pPr>
      <w:r w:rsidRPr="00805DF5">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sidRPr="00805DF5">
        <w:rPr>
          <w:rFonts w:ascii="Times New Roman" w:hAnsi="Times New Roman" w:cs="Times New Roman"/>
          <w:b/>
          <w:color w:val="000000"/>
        </w:rPr>
        <w:t>отсутствует.</w:t>
      </w:r>
    </w:p>
    <w:p w:rsidR="00643589" w:rsidRDefault="00805DF5" w:rsidP="00643589">
      <w:pPr>
        <w:ind w:right="100"/>
        <w:jc w:val="both"/>
        <w:rPr>
          <w:rFonts w:ascii="Times New Roman" w:hAnsi="Times New Roman" w:cs="Times New Roman"/>
          <w:b/>
          <w:color w:val="000000"/>
        </w:rPr>
      </w:pPr>
      <w:r>
        <w:rPr>
          <w:rFonts w:ascii="Times New Roman" w:hAnsi="Times New Roman" w:cs="Times New Roman"/>
          <w:color w:val="000000"/>
        </w:rPr>
        <w:t>9.3</w:t>
      </w:r>
      <w:r w:rsidR="00643589">
        <w:rPr>
          <w:rFonts w:ascii="Times New Roman" w:hAnsi="Times New Roman" w:cs="Times New Roman"/>
          <w:color w:val="000000"/>
        </w:rPr>
        <w:t xml:space="preserve">. Полное и сокращенное фирменные наименования косвенно контролирующего лица Общества: </w:t>
      </w:r>
      <w:r w:rsidR="00643589">
        <w:rPr>
          <w:rFonts w:ascii="Times New Roman" w:hAnsi="Times New Roman" w:cs="Times New Roman"/>
          <w:b/>
          <w:color w:val="000000"/>
        </w:rPr>
        <w:t>Акционерное общество «Группа ГМС», АО «Группа ГМС».</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Место нахождения юридического лица: </w:t>
      </w:r>
      <w:r>
        <w:rPr>
          <w:rFonts w:ascii="Times New Roman" w:hAnsi="Times New Roman" w:cs="Times New Roman"/>
          <w:b/>
          <w:color w:val="000000"/>
        </w:rPr>
        <w:t xml:space="preserve">Российская Федерация, 125047, </w:t>
      </w:r>
      <w:r w:rsidR="00483ABD">
        <w:rPr>
          <w:rFonts w:ascii="Times New Roman" w:hAnsi="Times New Roman" w:cs="Times New Roman"/>
          <w:b/>
          <w:color w:val="000000"/>
        </w:rPr>
        <w:t>г. Москва</w:t>
      </w:r>
      <w:r>
        <w:rPr>
          <w:rFonts w:ascii="Times New Roman" w:hAnsi="Times New Roman" w:cs="Times New Roman"/>
          <w:b/>
          <w:color w:val="000000"/>
        </w:rPr>
        <w:t xml:space="preserve">, </w:t>
      </w:r>
      <w:r w:rsidR="00483ABD">
        <w:rPr>
          <w:rFonts w:ascii="Times New Roman" w:hAnsi="Times New Roman" w:cs="Times New Roman"/>
          <w:b/>
          <w:color w:val="000000"/>
        </w:rPr>
        <w:t>ул. Чаянова</w:t>
      </w:r>
      <w:r>
        <w:rPr>
          <w:rFonts w:ascii="Times New Roman" w:hAnsi="Times New Roman" w:cs="Times New Roman"/>
          <w:b/>
          <w:color w:val="000000"/>
        </w:rPr>
        <w:t>, д.7.</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Основание, по которому такое лицо признано заинтересованным в совершении сделки: </w:t>
      </w:r>
      <w:r>
        <w:rPr>
          <w:rFonts w:ascii="Times New Roman" w:hAnsi="Times New Roman" w:cs="Times New Roman"/>
          <w:b/>
          <w:color w:val="000000"/>
        </w:rPr>
        <w:t>является косвенно контролирующим лицом Общества и контролирующим лицом ООО «УК «Группа ГМС» - стороны по сделке.</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Pr>
          <w:rFonts w:ascii="Times New Roman" w:hAnsi="Times New Roman" w:cs="Times New Roman"/>
          <w:b/>
          <w:color w:val="000000"/>
        </w:rPr>
        <w:t>отсутствует.</w:t>
      </w:r>
    </w:p>
    <w:p w:rsidR="00643589" w:rsidRDefault="00805DF5" w:rsidP="00643589">
      <w:pPr>
        <w:ind w:right="100"/>
        <w:jc w:val="both"/>
        <w:rPr>
          <w:rFonts w:ascii="Times New Roman" w:hAnsi="Times New Roman" w:cs="Times New Roman"/>
          <w:color w:val="000000"/>
        </w:rPr>
      </w:pPr>
      <w:r>
        <w:rPr>
          <w:rFonts w:ascii="Times New Roman" w:hAnsi="Times New Roman" w:cs="Times New Roman"/>
          <w:color w:val="000000"/>
        </w:rPr>
        <w:t>9.4</w:t>
      </w:r>
      <w:r w:rsidR="00643589">
        <w:rPr>
          <w:rFonts w:ascii="Times New Roman" w:hAnsi="Times New Roman" w:cs="Times New Roman"/>
          <w:color w:val="000000"/>
        </w:rPr>
        <w:t xml:space="preserve">. Полное и сокращенное фирменные наименования косвенно контролирующего лица Общества: </w:t>
      </w:r>
      <w:r w:rsidR="001F083B">
        <w:rPr>
          <w:rFonts w:ascii="Times New Roman" w:hAnsi="Times New Roman" w:cs="Times New Roman"/>
          <w:b/>
          <w:color w:val="000000"/>
        </w:rPr>
        <w:t>Акционерное общество «ГМС Холдинг»</w:t>
      </w:r>
      <w:r w:rsidR="00643589">
        <w:rPr>
          <w:rFonts w:ascii="Times New Roman" w:hAnsi="Times New Roman" w:cs="Times New Roman"/>
          <w:color w:val="000000"/>
        </w:rPr>
        <w:t>, сокра</w:t>
      </w:r>
      <w:r w:rsidR="001F083B">
        <w:rPr>
          <w:rFonts w:ascii="Times New Roman" w:hAnsi="Times New Roman" w:cs="Times New Roman"/>
          <w:color w:val="000000"/>
        </w:rPr>
        <w:t xml:space="preserve">щенное наименование: АО </w:t>
      </w:r>
      <w:r w:rsidR="001F083B">
        <w:rPr>
          <w:rFonts w:ascii="Times New Roman" w:hAnsi="Times New Roman" w:cs="Times New Roman"/>
          <w:b/>
          <w:color w:val="000000"/>
        </w:rPr>
        <w:t>«ГМС Холдинг».</w:t>
      </w:r>
    </w:p>
    <w:p w:rsidR="001F083B" w:rsidRDefault="00643589" w:rsidP="00643589">
      <w:pPr>
        <w:jc w:val="both"/>
        <w:rPr>
          <w:rFonts w:ascii="Times New Roman" w:hAnsi="Times New Roman" w:cs="Times New Roman"/>
          <w:color w:val="000000"/>
        </w:rPr>
      </w:pPr>
      <w:r>
        <w:rPr>
          <w:rFonts w:ascii="Times New Roman" w:hAnsi="Times New Roman" w:cs="Times New Roman"/>
          <w:color w:val="000000"/>
        </w:rPr>
        <w:t xml:space="preserve">Место нахождения юридического лица: </w:t>
      </w:r>
      <w:r w:rsidR="00745B62" w:rsidRPr="00745B62">
        <w:rPr>
          <w:rFonts w:ascii="Times New Roman" w:hAnsi="Times New Roman" w:cs="Times New Roman"/>
          <w:color w:val="000000"/>
        </w:rPr>
        <w:t>303851, Орловская область, город Ливны, улица Мира, дом 231, литер Б, помещение 36</w:t>
      </w:r>
      <w:r w:rsidR="00745B62">
        <w:rPr>
          <w:rFonts w:ascii="Times New Roman" w:hAnsi="Times New Roman" w:cs="Times New Roman"/>
          <w:color w:val="000000"/>
        </w:rPr>
        <w:t xml:space="preserve">. </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Основание, по которому такое лицо признано заинтересованным в совершении сделки: </w:t>
      </w:r>
      <w:r>
        <w:rPr>
          <w:rFonts w:ascii="Times New Roman" w:hAnsi="Times New Roman" w:cs="Times New Roman"/>
          <w:b/>
          <w:color w:val="000000"/>
        </w:rPr>
        <w:t>является косвенно контролирующим лицом Общества и ООО «УК «Группа ГМС» - стороны по сделке.</w:t>
      </w:r>
    </w:p>
    <w:p w:rsidR="00643589" w:rsidRDefault="00643589" w:rsidP="00643589">
      <w:pPr>
        <w:ind w:right="100"/>
        <w:jc w:val="both"/>
        <w:rPr>
          <w:rFonts w:ascii="Times New Roman" w:hAnsi="Times New Roman" w:cs="Times New Roman"/>
          <w:color w:val="000000"/>
        </w:rPr>
      </w:pPr>
      <w:r>
        <w:rPr>
          <w:rFonts w:ascii="Times New Roman" w:hAnsi="Times New Roman" w:cs="Times New Roman"/>
          <w:color w:val="000000"/>
        </w:rPr>
        <w:t xml:space="preserve">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Pr>
          <w:rFonts w:ascii="Times New Roman" w:hAnsi="Times New Roman" w:cs="Times New Roman"/>
          <w:b/>
          <w:color w:val="000000"/>
        </w:rPr>
        <w:t>отсутствует.</w:t>
      </w:r>
    </w:p>
    <w:p w:rsidR="00643589" w:rsidRPr="00637B94" w:rsidRDefault="00805DF5" w:rsidP="00637B94">
      <w:pPr>
        <w:ind w:right="100"/>
        <w:jc w:val="both"/>
        <w:rPr>
          <w:rFonts w:ascii="Times New Roman" w:hAnsi="Times New Roman" w:cs="Times New Roman"/>
          <w:color w:val="000000"/>
        </w:rPr>
      </w:pPr>
      <w:r>
        <w:rPr>
          <w:rFonts w:ascii="Times New Roman" w:hAnsi="Times New Roman" w:cs="Times New Roman"/>
          <w:color w:val="000000"/>
        </w:rPr>
        <w:t>9.5</w:t>
      </w:r>
      <w:r w:rsidR="00643589">
        <w:rPr>
          <w:rFonts w:ascii="Times New Roman" w:hAnsi="Times New Roman" w:cs="Times New Roman"/>
          <w:color w:val="000000"/>
        </w:rPr>
        <w:t xml:space="preserve">. Полное и сокращенное фирменные наименования; место нахождения юридического лица; доля участия заинтересованного лица в уставном капитале (доля принадлежащих заинтересованному лицу акций) эмитента и юридического лица, являющегося стороной в сделке: </w:t>
      </w:r>
      <w:r w:rsidR="00643589">
        <w:rPr>
          <w:rFonts w:ascii="Times New Roman" w:hAnsi="Times New Roman" w:cs="Times New Roman"/>
          <w:b/>
          <w:color w:val="000000"/>
        </w:rPr>
        <w:t>лица, находящиеся под контролем заинтересованных лиц:</w:t>
      </w:r>
      <w:r w:rsidR="00637B94">
        <w:rPr>
          <w:rFonts w:ascii="Times New Roman" w:hAnsi="Times New Roman" w:cs="Times New Roman"/>
          <w:color w:val="000000"/>
        </w:rPr>
        <w:t xml:space="preserve"> </w:t>
      </w:r>
      <w:r w:rsidR="00643589">
        <w:rPr>
          <w:rFonts w:ascii="Times New Roman" w:hAnsi="Times New Roman" w:cs="Times New Roman"/>
          <w:b/>
          <w:color w:val="000000"/>
        </w:rPr>
        <w:t>Акционерное общество «ГМС Нефтемаш», АО «ГМС Нефтемаш»; 625003, Российская Федерация, г. Тюмень, ул.</w:t>
      </w:r>
      <w:r w:rsidR="00637B94">
        <w:rPr>
          <w:rFonts w:ascii="Times New Roman" w:hAnsi="Times New Roman" w:cs="Times New Roman"/>
          <w:b/>
          <w:color w:val="000000"/>
        </w:rPr>
        <w:t xml:space="preserve"> Военная, 98,6118 </w:t>
      </w:r>
      <w:r w:rsidR="00643589">
        <w:rPr>
          <w:rFonts w:ascii="Times New Roman" w:hAnsi="Times New Roman" w:cs="Times New Roman"/>
          <w:b/>
        </w:rPr>
        <w:t>% от уставного капитала эмитента.</w:t>
      </w:r>
    </w:p>
    <w:p w:rsidR="00643589" w:rsidRDefault="00637B94" w:rsidP="00643589">
      <w:pPr>
        <w:ind w:right="100"/>
        <w:jc w:val="both"/>
        <w:rPr>
          <w:rFonts w:ascii="Times New Roman" w:hAnsi="Times New Roman" w:cs="Times New Roman"/>
          <w:b/>
          <w:color w:val="000000"/>
        </w:rPr>
      </w:pPr>
      <w:r>
        <w:rPr>
          <w:rFonts w:ascii="Times New Roman" w:hAnsi="Times New Roman" w:cs="Times New Roman"/>
          <w:color w:val="000000"/>
        </w:rPr>
        <w:lastRenderedPageBreak/>
        <w:t>Основание, по которому такое лицо признано заинтересованным</w:t>
      </w:r>
      <w:r w:rsidR="00643589">
        <w:rPr>
          <w:rFonts w:ascii="Times New Roman" w:hAnsi="Times New Roman" w:cs="Times New Roman"/>
          <w:color w:val="000000"/>
        </w:rPr>
        <w:t xml:space="preserve"> в совершении сделки: </w:t>
      </w:r>
      <w:r w:rsidR="00643589">
        <w:rPr>
          <w:rFonts w:ascii="Times New Roman" w:hAnsi="Times New Roman" w:cs="Times New Roman"/>
          <w:b/>
          <w:color w:val="000000"/>
        </w:rPr>
        <w:t>находятся под контролем заинтересованного лица – АО «Группа ГМС».</w:t>
      </w:r>
    </w:p>
    <w:p w:rsidR="0094789E" w:rsidRPr="0094789E" w:rsidRDefault="0094789E" w:rsidP="00643589">
      <w:pPr>
        <w:ind w:right="100"/>
        <w:jc w:val="both"/>
        <w:rPr>
          <w:rFonts w:ascii="Times New Roman" w:hAnsi="Times New Roman" w:cs="Times New Roman"/>
        </w:rPr>
      </w:pPr>
      <w:r w:rsidRPr="0094789E">
        <w:rPr>
          <w:rFonts w:ascii="Times New Roman" w:hAnsi="Times New Roman" w:cs="Times New Roman"/>
        </w:rPr>
        <w:t xml:space="preserve">Общество уведомляет о том, что согласно п.1. ст.83 Федерального закона от 26.12.1995 N 208- ФЗ «Об акционерных обществах», сделка, в совершении которой имеется заинтересованность, не требует обязательного предварительного согласия на ее совершение. 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Общества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p>
    <w:p w:rsidR="003D2607" w:rsidRDefault="0094789E" w:rsidP="00965973">
      <w:pPr>
        <w:pStyle w:val="a3"/>
        <w:rPr>
          <w:sz w:val="22"/>
          <w:szCs w:val="22"/>
        </w:rPr>
      </w:pPr>
      <w:r w:rsidRPr="00965973">
        <w:rPr>
          <w:sz w:val="22"/>
          <w:szCs w:val="22"/>
        </w:rPr>
        <w:t xml:space="preserve">Генеральный директор ООО «УК «Группа ГМС», </w:t>
      </w:r>
    </w:p>
    <w:p w:rsidR="003D2607" w:rsidRDefault="0094789E" w:rsidP="00965973">
      <w:pPr>
        <w:pStyle w:val="a3"/>
        <w:rPr>
          <w:sz w:val="22"/>
          <w:szCs w:val="22"/>
        </w:rPr>
      </w:pPr>
      <w:r w:rsidRPr="00965973">
        <w:rPr>
          <w:sz w:val="22"/>
          <w:szCs w:val="22"/>
        </w:rPr>
        <w:t>выполняющего функции единоличного исполнительного органа АО «</w:t>
      </w:r>
      <w:proofErr w:type="spellStart"/>
      <w:r w:rsidRPr="00965973">
        <w:rPr>
          <w:sz w:val="22"/>
          <w:szCs w:val="22"/>
        </w:rPr>
        <w:t>Сибнефтемаш</w:t>
      </w:r>
      <w:proofErr w:type="spellEnd"/>
      <w:r w:rsidRPr="00965973">
        <w:rPr>
          <w:sz w:val="22"/>
          <w:szCs w:val="22"/>
        </w:rPr>
        <w:t xml:space="preserve">»                </w:t>
      </w:r>
    </w:p>
    <w:p w:rsidR="003D2607" w:rsidRDefault="003D2607" w:rsidP="00965973">
      <w:pPr>
        <w:pStyle w:val="a3"/>
        <w:rPr>
          <w:sz w:val="22"/>
          <w:szCs w:val="22"/>
        </w:rPr>
      </w:pPr>
    </w:p>
    <w:p w:rsidR="0094789E" w:rsidRPr="00965973" w:rsidRDefault="003D2607" w:rsidP="00965973">
      <w:pPr>
        <w:pStyle w:val="a3"/>
        <w:rPr>
          <w:i/>
          <w:sz w:val="22"/>
          <w:szCs w:val="22"/>
        </w:rPr>
      </w:pPr>
      <w:r>
        <w:rPr>
          <w:sz w:val="22"/>
          <w:szCs w:val="22"/>
        </w:rPr>
        <w:t>(подпись)</w:t>
      </w:r>
      <w:r w:rsidR="0094789E" w:rsidRPr="00965973">
        <w:rPr>
          <w:sz w:val="22"/>
          <w:szCs w:val="22"/>
        </w:rPr>
        <w:t xml:space="preserve"> А.В. Молчанов</w:t>
      </w:r>
    </w:p>
    <w:sectPr w:rsidR="0094789E" w:rsidRPr="0096597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8E" w:rsidRDefault="00EA6E8E" w:rsidP="00F471F2">
      <w:pPr>
        <w:spacing w:after="0" w:line="240" w:lineRule="auto"/>
      </w:pPr>
      <w:r>
        <w:separator/>
      </w:r>
    </w:p>
  </w:endnote>
  <w:endnote w:type="continuationSeparator" w:id="0">
    <w:p w:rsidR="00EA6E8E" w:rsidRDefault="00EA6E8E" w:rsidP="00F4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68487"/>
      <w:docPartObj>
        <w:docPartGallery w:val="Page Numbers (Bottom of Page)"/>
        <w:docPartUnique/>
      </w:docPartObj>
    </w:sdtPr>
    <w:sdtEndPr/>
    <w:sdtContent>
      <w:p w:rsidR="00F471F2" w:rsidRDefault="00F471F2">
        <w:pPr>
          <w:pStyle w:val="a7"/>
          <w:jc w:val="right"/>
        </w:pPr>
        <w:r>
          <w:fldChar w:fldCharType="begin"/>
        </w:r>
        <w:r>
          <w:instrText>PAGE   \* MERGEFORMAT</w:instrText>
        </w:r>
        <w:r>
          <w:fldChar w:fldCharType="separate"/>
        </w:r>
        <w:r w:rsidR="00F261C7">
          <w:rPr>
            <w:noProof/>
          </w:rPr>
          <w:t>3</w:t>
        </w:r>
        <w:r>
          <w:fldChar w:fldCharType="end"/>
        </w:r>
      </w:p>
    </w:sdtContent>
  </w:sdt>
  <w:p w:rsidR="00F471F2" w:rsidRDefault="00F471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8E" w:rsidRDefault="00EA6E8E" w:rsidP="00F471F2">
      <w:pPr>
        <w:spacing w:after="0" w:line="240" w:lineRule="auto"/>
      </w:pPr>
      <w:r>
        <w:separator/>
      </w:r>
    </w:p>
  </w:footnote>
  <w:footnote w:type="continuationSeparator" w:id="0">
    <w:p w:rsidR="00EA6E8E" w:rsidRDefault="00EA6E8E" w:rsidP="00F47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D5"/>
    <w:rsid w:val="0002764A"/>
    <w:rsid w:val="000634F3"/>
    <w:rsid w:val="0007277E"/>
    <w:rsid w:val="00084F04"/>
    <w:rsid w:val="000A3AF7"/>
    <w:rsid w:val="000A40D4"/>
    <w:rsid w:val="000B255A"/>
    <w:rsid w:val="000E48C7"/>
    <w:rsid w:val="000E73D6"/>
    <w:rsid w:val="00104F6B"/>
    <w:rsid w:val="001128D1"/>
    <w:rsid w:val="00116BAB"/>
    <w:rsid w:val="0012318D"/>
    <w:rsid w:val="00134172"/>
    <w:rsid w:val="00180C9E"/>
    <w:rsid w:val="00184795"/>
    <w:rsid w:val="001A35E4"/>
    <w:rsid w:val="001C0EB1"/>
    <w:rsid w:val="001C3433"/>
    <w:rsid w:val="001E191A"/>
    <w:rsid w:val="001E309D"/>
    <w:rsid w:val="001E5A6C"/>
    <w:rsid w:val="001F083B"/>
    <w:rsid w:val="00203160"/>
    <w:rsid w:val="00206EE4"/>
    <w:rsid w:val="00214FBC"/>
    <w:rsid w:val="002474B1"/>
    <w:rsid w:val="002958DC"/>
    <w:rsid w:val="002A3FE3"/>
    <w:rsid w:val="002B4400"/>
    <w:rsid w:val="002D2967"/>
    <w:rsid w:val="002D3AE4"/>
    <w:rsid w:val="002E169E"/>
    <w:rsid w:val="002F04B9"/>
    <w:rsid w:val="00301286"/>
    <w:rsid w:val="00335667"/>
    <w:rsid w:val="00337B46"/>
    <w:rsid w:val="0034260C"/>
    <w:rsid w:val="00343D0C"/>
    <w:rsid w:val="0037176B"/>
    <w:rsid w:val="00387489"/>
    <w:rsid w:val="003D2607"/>
    <w:rsid w:val="00475347"/>
    <w:rsid w:val="00477886"/>
    <w:rsid w:val="00483ABD"/>
    <w:rsid w:val="004A6AE5"/>
    <w:rsid w:val="00501ECF"/>
    <w:rsid w:val="005129C5"/>
    <w:rsid w:val="005651D2"/>
    <w:rsid w:val="005A4506"/>
    <w:rsid w:val="005D1B12"/>
    <w:rsid w:val="00611E2E"/>
    <w:rsid w:val="00637B94"/>
    <w:rsid w:val="00643589"/>
    <w:rsid w:val="00665FE9"/>
    <w:rsid w:val="00691BA0"/>
    <w:rsid w:val="006964AB"/>
    <w:rsid w:val="00697693"/>
    <w:rsid w:val="006A6507"/>
    <w:rsid w:val="006B4948"/>
    <w:rsid w:val="00707662"/>
    <w:rsid w:val="00720BA3"/>
    <w:rsid w:val="00745B62"/>
    <w:rsid w:val="00752613"/>
    <w:rsid w:val="007745F7"/>
    <w:rsid w:val="00791731"/>
    <w:rsid w:val="007A199F"/>
    <w:rsid w:val="007B0795"/>
    <w:rsid w:val="007D251E"/>
    <w:rsid w:val="007D2671"/>
    <w:rsid w:val="007D2C29"/>
    <w:rsid w:val="007E57E1"/>
    <w:rsid w:val="00805DF5"/>
    <w:rsid w:val="00846654"/>
    <w:rsid w:val="00851761"/>
    <w:rsid w:val="0087089F"/>
    <w:rsid w:val="00880607"/>
    <w:rsid w:val="008948AD"/>
    <w:rsid w:val="008A383F"/>
    <w:rsid w:val="008B0C97"/>
    <w:rsid w:val="00913327"/>
    <w:rsid w:val="009179D5"/>
    <w:rsid w:val="00931EDF"/>
    <w:rsid w:val="0094789E"/>
    <w:rsid w:val="00953054"/>
    <w:rsid w:val="00962116"/>
    <w:rsid w:val="00965973"/>
    <w:rsid w:val="009C76D3"/>
    <w:rsid w:val="009F4E7B"/>
    <w:rsid w:val="00A07F2E"/>
    <w:rsid w:val="00A11D7C"/>
    <w:rsid w:val="00A40610"/>
    <w:rsid w:val="00A861E9"/>
    <w:rsid w:val="00A91A01"/>
    <w:rsid w:val="00AE52F1"/>
    <w:rsid w:val="00AE5E48"/>
    <w:rsid w:val="00B009C5"/>
    <w:rsid w:val="00B15CD2"/>
    <w:rsid w:val="00B66524"/>
    <w:rsid w:val="00B73206"/>
    <w:rsid w:val="00B77CF7"/>
    <w:rsid w:val="00BA1C2E"/>
    <w:rsid w:val="00BC0BBB"/>
    <w:rsid w:val="00C168DD"/>
    <w:rsid w:val="00C30248"/>
    <w:rsid w:val="00C43C75"/>
    <w:rsid w:val="00C95F0E"/>
    <w:rsid w:val="00CB734F"/>
    <w:rsid w:val="00CC2E6E"/>
    <w:rsid w:val="00CD1680"/>
    <w:rsid w:val="00CD5F30"/>
    <w:rsid w:val="00D007D2"/>
    <w:rsid w:val="00D03C65"/>
    <w:rsid w:val="00D13B6F"/>
    <w:rsid w:val="00D653A9"/>
    <w:rsid w:val="00D67690"/>
    <w:rsid w:val="00DA425B"/>
    <w:rsid w:val="00DC235A"/>
    <w:rsid w:val="00DD3A7D"/>
    <w:rsid w:val="00E04D69"/>
    <w:rsid w:val="00E74ED1"/>
    <w:rsid w:val="00E76500"/>
    <w:rsid w:val="00E80F47"/>
    <w:rsid w:val="00EA6E8E"/>
    <w:rsid w:val="00EB7469"/>
    <w:rsid w:val="00EC5BFE"/>
    <w:rsid w:val="00EE0401"/>
    <w:rsid w:val="00EF35D1"/>
    <w:rsid w:val="00F06FDD"/>
    <w:rsid w:val="00F215E9"/>
    <w:rsid w:val="00F261C7"/>
    <w:rsid w:val="00F471F2"/>
    <w:rsid w:val="00FE11F2"/>
    <w:rsid w:val="00FF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93C5-B408-4A56-8BBA-0780E15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160"/>
    <w:pPr>
      <w:spacing w:after="0"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CD1680"/>
    <w:rPr>
      <w:b/>
      <w:i/>
    </w:rPr>
  </w:style>
  <w:style w:type="paragraph" w:customStyle="1" w:styleId="ThinDelim">
    <w:name w:val="Thin Delim"/>
    <w:uiPriority w:val="99"/>
    <w:rsid w:val="00B66524"/>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paragraph" w:styleId="a4">
    <w:name w:val="List Paragraph"/>
    <w:basedOn w:val="a"/>
    <w:uiPriority w:val="34"/>
    <w:qFormat/>
    <w:rsid w:val="0087089F"/>
    <w:pPr>
      <w:ind w:left="720"/>
      <w:contextualSpacing/>
    </w:pPr>
  </w:style>
  <w:style w:type="paragraph" w:styleId="a5">
    <w:name w:val="header"/>
    <w:basedOn w:val="a"/>
    <w:link w:val="a6"/>
    <w:uiPriority w:val="99"/>
    <w:unhideWhenUsed/>
    <w:rsid w:val="00F471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1F2"/>
  </w:style>
  <w:style w:type="paragraph" w:styleId="a7">
    <w:name w:val="footer"/>
    <w:basedOn w:val="a"/>
    <w:link w:val="a8"/>
    <w:uiPriority w:val="99"/>
    <w:unhideWhenUsed/>
    <w:rsid w:val="00F471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792">
      <w:bodyDiv w:val="1"/>
      <w:marLeft w:val="0"/>
      <w:marRight w:val="0"/>
      <w:marTop w:val="0"/>
      <w:marBottom w:val="0"/>
      <w:divBdr>
        <w:top w:val="none" w:sz="0" w:space="0" w:color="auto"/>
        <w:left w:val="none" w:sz="0" w:space="0" w:color="auto"/>
        <w:bottom w:val="none" w:sz="0" w:space="0" w:color="auto"/>
        <w:right w:val="none" w:sz="0" w:space="0" w:color="auto"/>
      </w:divBdr>
    </w:div>
    <w:div w:id="367141574">
      <w:bodyDiv w:val="1"/>
      <w:marLeft w:val="0"/>
      <w:marRight w:val="0"/>
      <w:marTop w:val="0"/>
      <w:marBottom w:val="0"/>
      <w:divBdr>
        <w:top w:val="none" w:sz="0" w:space="0" w:color="auto"/>
        <w:left w:val="none" w:sz="0" w:space="0" w:color="auto"/>
        <w:bottom w:val="none" w:sz="0" w:space="0" w:color="auto"/>
        <w:right w:val="none" w:sz="0" w:space="0" w:color="auto"/>
      </w:divBdr>
    </w:div>
    <w:div w:id="1139541350">
      <w:bodyDiv w:val="1"/>
      <w:marLeft w:val="0"/>
      <w:marRight w:val="0"/>
      <w:marTop w:val="0"/>
      <w:marBottom w:val="0"/>
      <w:divBdr>
        <w:top w:val="none" w:sz="0" w:space="0" w:color="auto"/>
        <w:left w:val="none" w:sz="0" w:space="0" w:color="auto"/>
        <w:bottom w:val="none" w:sz="0" w:space="0" w:color="auto"/>
        <w:right w:val="none" w:sz="0" w:space="0" w:color="auto"/>
      </w:divBdr>
    </w:div>
    <w:div w:id="1370759209">
      <w:bodyDiv w:val="1"/>
      <w:marLeft w:val="0"/>
      <w:marRight w:val="0"/>
      <w:marTop w:val="0"/>
      <w:marBottom w:val="0"/>
      <w:divBdr>
        <w:top w:val="none" w:sz="0" w:space="0" w:color="auto"/>
        <w:left w:val="none" w:sz="0" w:space="0" w:color="auto"/>
        <w:bottom w:val="none" w:sz="0" w:space="0" w:color="auto"/>
        <w:right w:val="none" w:sz="0" w:space="0" w:color="auto"/>
      </w:divBdr>
    </w:div>
    <w:div w:id="1826818106">
      <w:bodyDiv w:val="1"/>
      <w:marLeft w:val="0"/>
      <w:marRight w:val="0"/>
      <w:marTop w:val="0"/>
      <w:marBottom w:val="0"/>
      <w:divBdr>
        <w:top w:val="none" w:sz="0" w:space="0" w:color="auto"/>
        <w:left w:val="none" w:sz="0" w:space="0" w:color="auto"/>
        <w:bottom w:val="none" w:sz="0" w:space="0" w:color="auto"/>
        <w:right w:val="none" w:sz="0" w:space="0" w:color="auto"/>
      </w:divBdr>
    </w:div>
    <w:div w:id="2049181509">
      <w:bodyDiv w:val="1"/>
      <w:marLeft w:val="0"/>
      <w:marRight w:val="0"/>
      <w:marTop w:val="0"/>
      <w:marBottom w:val="0"/>
      <w:divBdr>
        <w:top w:val="none" w:sz="0" w:space="0" w:color="auto"/>
        <w:left w:val="none" w:sz="0" w:space="0" w:color="auto"/>
        <w:bottom w:val="none" w:sz="0" w:space="0" w:color="auto"/>
        <w:right w:val="none" w:sz="0" w:space="0" w:color="auto"/>
      </w:divBdr>
      <w:divsChild>
        <w:div w:id="919824450">
          <w:marLeft w:val="0"/>
          <w:marRight w:val="0"/>
          <w:marTop w:val="120"/>
          <w:marBottom w:val="0"/>
          <w:divBdr>
            <w:top w:val="none" w:sz="0" w:space="0" w:color="auto"/>
            <w:left w:val="none" w:sz="0" w:space="0" w:color="auto"/>
            <w:bottom w:val="none" w:sz="0" w:space="0" w:color="auto"/>
            <w:right w:val="none" w:sz="0" w:space="0" w:color="auto"/>
          </w:divBdr>
        </w:div>
        <w:div w:id="1373968086">
          <w:marLeft w:val="0"/>
          <w:marRight w:val="0"/>
          <w:marTop w:val="120"/>
          <w:marBottom w:val="0"/>
          <w:divBdr>
            <w:top w:val="none" w:sz="0" w:space="0" w:color="auto"/>
            <w:left w:val="none" w:sz="0" w:space="0" w:color="auto"/>
            <w:bottom w:val="none" w:sz="0" w:space="0" w:color="auto"/>
            <w:right w:val="none" w:sz="0" w:space="0" w:color="auto"/>
          </w:divBdr>
        </w:div>
        <w:div w:id="716439938">
          <w:marLeft w:val="0"/>
          <w:marRight w:val="0"/>
          <w:marTop w:val="120"/>
          <w:marBottom w:val="0"/>
          <w:divBdr>
            <w:top w:val="none" w:sz="0" w:space="0" w:color="auto"/>
            <w:left w:val="none" w:sz="0" w:space="0" w:color="auto"/>
            <w:bottom w:val="none" w:sz="0" w:space="0" w:color="auto"/>
            <w:right w:val="none" w:sz="0" w:space="0" w:color="auto"/>
          </w:divBdr>
        </w:div>
        <w:div w:id="1932811666">
          <w:marLeft w:val="0"/>
          <w:marRight w:val="0"/>
          <w:marTop w:val="120"/>
          <w:marBottom w:val="0"/>
          <w:divBdr>
            <w:top w:val="none" w:sz="0" w:space="0" w:color="auto"/>
            <w:left w:val="none" w:sz="0" w:space="0" w:color="auto"/>
            <w:bottom w:val="none" w:sz="0" w:space="0" w:color="auto"/>
            <w:right w:val="none" w:sz="0" w:space="0" w:color="auto"/>
          </w:divBdr>
        </w:div>
        <w:div w:id="1541283177">
          <w:marLeft w:val="0"/>
          <w:marRight w:val="0"/>
          <w:marTop w:val="120"/>
          <w:marBottom w:val="0"/>
          <w:divBdr>
            <w:top w:val="none" w:sz="0" w:space="0" w:color="auto"/>
            <w:left w:val="none" w:sz="0" w:space="0" w:color="auto"/>
            <w:bottom w:val="none" w:sz="0" w:space="0" w:color="auto"/>
            <w:right w:val="none" w:sz="0" w:space="0" w:color="auto"/>
          </w:divBdr>
        </w:div>
        <w:div w:id="1602645709">
          <w:marLeft w:val="0"/>
          <w:marRight w:val="0"/>
          <w:marTop w:val="120"/>
          <w:marBottom w:val="0"/>
          <w:divBdr>
            <w:top w:val="none" w:sz="0" w:space="0" w:color="auto"/>
            <w:left w:val="none" w:sz="0" w:space="0" w:color="auto"/>
            <w:bottom w:val="none" w:sz="0" w:space="0" w:color="auto"/>
            <w:right w:val="none" w:sz="0" w:space="0" w:color="auto"/>
          </w:divBdr>
        </w:div>
        <w:div w:id="1414620379">
          <w:marLeft w:val="0"/>
          <w:marRight w:val="0"/>
          <w:marTop w:val="120"/>
          <w:marBottom w:val="0"/>
          <w:divBdr>
            <w:top w:val="none" w:sz="0" w:space="0" w:color="auto"/>
            <w:left w:val="none" w:sz="0" w:space="0" w:color="auto"/>
            <w:bottom w:val="none" w:sz="0" w:space="0" w:color="auto"/>
            <w:right w:val="none" w:sz="0" w:space="0" w:color="auto"/>
          </w:divBdr>
        </w:div>
        <w:div w:id="1335765399">
          <w:marLeft w:val="0"/>
          <w:marRight w:val="0"/>
          <w:marTop w:val="120"/>
          <w:marBottom w:val="0"/>
          <w:divBdr>
            <w:top w:val="none" w:sz="0" w:space="0" w:color="auto"/>
            <w:left w:val="none" w:sz="0" w:space="0" w:color="auto"/>
            <w:bottom w:val="none" w:sz="0" w:space="0" w:color="auto"/>
            <w:right w:val="none" w:sz="0" w:space="0" w:color="auto"/>
          </w:divBdr>
        </w:div>
        <w:div w:id="319114405">
          <w:marLeft w:val="0"/>
          <w:marRight w:val="0"/>
          <w:marTop w:val="120"/>
          <w:marBottom w:val="0"/>
          <w:divBdr>
            <w:top w:val="none" w:sz="0" w:space="0" w:color="auto"/>
            <w:left w:val="none" w:sz="0" w:space="0" w:color="auto"/>
            <w:bottom w:val="none" w:sz="0" w:space="0" w:color="auto"/>
            <w:right w:val="none" w:sz="0" w:space="0" w:color="auto"/>
          </w:divBdr>
        </w:div>
        <w:div w:id="2002659288">
          <w:marLeft w:val="0"/>
          <w:marRight w:val="0"/>
          <w:marTop w:val="120"/>
          <w:marBottom w:val="0"/>
          <w:divBdr>
            <w:top w:val="none" w:sz="0" w:space="0" w:color="auto"/>
            <w:left w:val="none" w:sz="0" w:space="0" w:color="auto"/>
            <w:bottom w:val="none" w:sz="0" w:space="0" w:color="auto"/>
            <w:right w:val="none" w:sz="0" w:space="0" w:color="auto"/>
          </w:divBdr>
        </w:div>
        <w:div w:id="599871097">
          <w:marLeft w:val="0"/>
          <w:marRight w:val="0"/>
          <w:marTop w:val="120"/>
          <w:marBottom w:val="0"/>
          <w:divBdr>
            <w:top w:val="none" w:sz="0" w:space="0" w:color="auto"/>
            <w:left w:val="none" w:sz="0" w:space="0" w:color="auto"/>
            <w:bottom w:val="none" w:sz="0" w:space="0" w:color="auto"/>
            <w:right w:val="none" w:sz="0" w:space="0" w:color="auto"/>
          </w:divBdr>
        </w:div>
        <w:div w:id="109278459">
          <w:marLeft w:val="0"/>
          <w:marRight w:val="0"/>
          <w:marTop w:val="120"/>
          <w:marBottom w:val="0"/>
          <w:divBdr>
            <w:top w:val="none" w:sz="0" w:space="0" w:color="auto"/>
            <w:left w:val="none" w:sz="0" w:space="0" w:color="auto"/>
            <w:bottom w:val="none" w:sz="0" w:space="0" w:color="auto"/>
            <w:right w:val="none" w:sz="0" w:space="0" w:color="auto"/>
          </w:divBdr>
        </w:div>
        <w:div w:id="2098669638">
          <w:marLeft w:val="0"/>
          <w:marRight w:val="0"/>
          <w:marTop w:val="120"/>
          <w:marBottom w:val="0"/>
          <w:divBdr>
            <w:top w:val="none" w:sz="0" w:space="0" w:color="auto"/>
            <w:left w:val="none" w:sz="0" w:space="0" w:color="auto"/>
            <w:bottom w:val="none" w:sz="0" w:space="0" w:color="auto"/>
            <w:right w:val="none" w:sz="0" w:space="0" w:color="auto"/>
          </w:divBdr>
        </w:div>
        <w:div w:id="559679616">
          <w:marLeft w:val="0"/>
          <w:marRight w:val="0"/>
          <w:marTop w:val="120"/>
          <w:marBottom w:val="0"/>
          <w:divBdr>
            <w:top w:val="none" w:sz="0" w:space="0" w:color="auto"/>
            <w:left w:val="none" w:sz="0" w:space="0" w:color="auto"/>
            <w:bottom w:val="none" w:sz="0" w:space="0" w:color="auto"/>
            <w:right w:val="none" w:sz="0" w:space="0" w:color="auto"/>
          </w:divBdr>
        </w:div>
        <w:div w:id="514731488">
          <w:marLeft w:val="0"/>
          <w:marRight w:val="0"/>
          <w:marTop w:val="0"/>
          <w:marBottom w:val="192"/>
          <w:divBdr>
            <w:top w:val="none" w:sz="0" w:space="0" w:color="auto"/>
            <w:left w:val="none" w:sz="0" w:space="0" w:color="auto"/>
            <w:bottom w:val="none" w:sz="0" w:space="0" w:color="auto"/>
            <w:right w:val="none" w:sz="0" w:space="0" w:color="auto"/>
          </w:divBdr>
        </w:div>
        <w:div w:id="1912736693">
          <w:marLeft w:val="0"/>
          <w:marRight w:val="0"/>
          <w:marTop w:val="120"/>
          <w:marBottom w:val="0"/>
          <w:divBdr>
            <w:top w:val="none" w:sz="0" w:space="0" w:color="auto"/>
            <w:left w:val="none" w:sz="0" w:space="0" w:color="auto"/>
            <w:bottom w:val="none" w:sz="0" w:space="0" w:color="auto"/>
            <w:right w:val="none" w:sz="0" w:space="0" w:color="auto"/>
          </w:divBdr>
        </w:div>
        <w:div w:id="6024998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9</cp:revision>
  <dcterms:created xsi:type="dcterms:W3CDTF">2023-06-09T07:43:00Z</dcterms:created>
  <dcterms:modified xsi:type="dcterms:W3CDTF">2023-06-23T08:44:00Z</dcterms:modified>
</cp:coreProperties>
</file>